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F2" w:rsidRPr="001C08C0" w:rsidRDefault="00A0185E" w:rsidP="00A0185E">
      <w:pPr>
        <w:pStyle w:val="berschrift1"/>
        <w:rPr>
          <w:lang w:val="de-DE"/>
        </w:rPr>
      </w:pPr>
      <w:r w:rsidRPr="001C08C0">
        <w:rPr>
          <w:lang w:val="de-DE"/>
        </w:rPr>
        <w:t>AWO informiert</w:t>
      </w:r>
    </w:p>
    <w:p w:rsidR="00A0185E" w:rsidRPr="001C08C0" w:rsidRDefault="00A0185E" w:rsidP="00A0185E">
      <w:pPr>
        <w:rPr>
          <w:lang w:val="de-DE"/>
        </w:rPr>
      </w:pPr>
    </w:p>
    <w:p w:rsidR="00A0185E" w:rsidRPr="00A0185E" w:rsidRDefault="00A0185E" w:rsidP="00A0185E">
      <w:pPr>
        <w:pStyle w:val="Textfett"/>
      </w:pPr>
      <w:r>
        <w:t xml:space="preserve">AWO Presseinformation vom </w:t>
      </w:r>
      <w:r w:rsidR="008D57E4">
        <w:t>25.04.2014</w:t>
      </w:r>
    </w:p>
    <w:p w:rsidR="00A526F2" w:rsidRDefault="00A526F2" w:rsidP="00A0185E">
      <w:pPr>
        <w:pStyle w:val="Text"/>
      </w:pPr>
    </w:p>
    <w:p w:rsidR="008D57E4" w:rsidRDefault="008D57E4" w:rsidP="008D57E4">
      <w:pPr>
        <w:pStyle w:val="HTMLVorformatiert"/>
        <w:rPr>
          <w:rFonts w:ascii="AWO Fago Office" w:hAnsi="AWO Fago Office"/>
          <w:sz w:val="36"/>
          <w:szCs w:val="36"/>
        </w:rPr>
      </w:pPr>
      <w:r w:rsidRPr="008D57E4">
        <w:rPr>
          <w:rFonts w:ascii="AWO Fago Office" w:hAnsi="AWO Fago Office"/>
          <w:sz w:val="36"/>
          <w:szCs w:val="36"/>
        </w:rPr>
        <w:t xml:space="preserve">Beeindruckt von der wichtigen Arbeit </w:t>
      </w:r>
      <w:r>
        <w:rPr>
          <w:rFonts w:ascii="AWO Fago Office" w:hAnsi="AWO Fago Office"/>
          <w:sz w:val="36"/>
          <w:szCs w:val="36"/>
        </w:rPr>
        <w:t>–</w:t>
      </w:r>
      <w:r w:rsidRPr="008D57E4">
        <w:rPr>
          <w:rFonts w:ascii="AWO Fago Office" w:hAnsi="AWO Fago Office"/>
          <w:sz w:val="36"/>
          <w:szCs w:val="36"/>
        </w:rPr>
        <w:t xml:space="preserve"> </w:t>
      </w:r>
    </w:p>
    <w:p w:rsidR="008D57E4" w:rsidRPr="008D57E4" w:rsidRDefault="008D57E4" w:rsidP="008D57E4">
      <w:pPr>
        <w:pStyle w:val="HTMLVorformatiert"/>
        <w:rPr>
          <w:rFonts w:ascii="AWO Fago Office" w:hAnsi="AWO Fago Office"/>
          <w:sz w:val="36"/>
          <w:szCs w:val="36"/>
        </w:rPr>
      </w:pPr>
      <w:r w:rsidRPr="008D57E4">
        <w:rPr>
          <w:rFonts w:ascii="AWO Fago Office" w:hAnsi="AWO Fago Office"/>
          <w:sz w:val="36"/>
          <w:szCs w:val="36"/>
        </w:rPr>
        <w:t xml:space="preserve">Landrat besucht „Startchancen“ </w:t>
      </w:r>
    </w:p>
    <w:p w:rsidR="008D57E4" w:rsidRPr="008D57E4" w:rsidRDefault="008D57E4" w:rsidP="008D57E4">
      <w:pPr>
        <w:pStyle w:val="HTMLVorformatiert"/>
        <w:rPr>
          <w:rFonts w:ascii="AWO Fago Office" w:hAnsi="AWO Fago Office"/>
          <w:sz w:val="22"/>
          <w:szCs w:val="22"/>
        </w:rPr>
      </w:pP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Im Rahmen seiner Besuche sozialer Einrichtungen machte Landrat Dr. Ansgar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Müller jetzt beim Angebot Startchancen der Arbeiterwohlfahrt (AWO) in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Wesel halt. Im Gespräch mit dem engagierten Team informierte Müller sich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insbesondere über die Grundintention von Startchancen, die in der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Vernetzung und Kooperation zwischen Gesundheitshilfe und Jugendhilfe im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Interesse junger Familien besteht.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Im Gespräch mit der Einrichtungsleitung Lucia von Harten erfuhr der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Landrat, dass es Startchancen insbesondere gelingt, möglichst frühzeitig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schwangere Frauen, Mütter und Väter mit Säuglingen, die sich in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psychosozial schwierigen Lebenslagen befinden, zu erreichen und Hilfe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anzubieten.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Möglichst früh Hilfestellung zu leisten, hier war sich Landrat Dr. Müller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mit dem Team einig, ist im Interesse aller Beteiligten und obendrein auch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wirtschaftlich. Landrat Dr. Müller: „Ich bin froh, dass es das Projekt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Startchancen gibt und wir es vom Kreis auch in Zeiten knapper Kassen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>zukünftig fördern werden.“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Der Kreis Wesel trägt die Personal- und Personalnebenkosten der vier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Halbtagsbeschäftigten sowie die Sach- und Gemeinkosten. Startchancen </w:t>
      </w:r>
      <w:proofErr w:type="gramStart"/>
      <w:r w:rsidRPr="008D57E4">
        <w:rPr>
          <w:rFonts w:ascii="AWO Fago Office" w:hAnsi="AWO Fago Office"/>
          <w:sz w:val="22"/>
          <w:szCs w:val="22"/>
        </w:rPr>
        <w:t>wird</w:t>
      </w:r>
      <w:proofErr w:type="gramEnd"/>
      <w:r w:rsidRPr="008D57E4">
        <w:rPr>
          <w:rFonts w:ascii="AWO Fago Office" w:hAnsi="AWO Fago Office"/>
          <w:sz w:val="22"/>
          <w:szCs w:val="22"/>
        </w:rPr>
        <w:t xml:space="preserve"> </w:t>
      </w:r>
    </w:p>
    <w:p w:rsidR="008D57E4" w:rsidRPr="008D57E4" w:rsidRDefault="008D57E4" w:rsidP="008D57E4">
      <w:pPr>
        <w:pStyle w:val="HTMLVorformatiert"/>
        <w:spacing w:line="360" w:lineRule="auto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von der AWO auch in Moers, Xanten und Dinslaken angeboten. </w:t>
      </w:r>
    </w:p>
    <w:p w:rsidR="008D57E4" w:rsidRPr="008D57E4" w:rsidRDefault="008D57E4" w:rsidP="008D57E4">
      <w:pPr>
        <w:pStyle w:val="HTMLVorformatiert"/>
        <w:rPr>
          <w:rFonts w:ascii="AWO Fago Office" w:hAnsi="AWO Fago Office"/>
          <w:sz w:val="22"/>
          <w:szCs w:val="22"/>
        </w:rPr>
      </w:pPr>
    </w:p>
    <w:p w:rsidR="008D57E4" w:rsidRPr="008D57E4" w:rsidRDefault="008D57E4" w:rsidP="008D57E4">
      <w:pPr>
        <w:pStyle w:val="HTMLVorformatiert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Bildunterschrift: Einrichtungsleitung Lucia von Harten, Landrat Dr. Ansgar </w:t>
      </w:r>
    </w:p>
    <w:p w:rsidR="008D57E4" w:rsidRDefault="008D57E4" w:rsidP="008D57E4">
      <w:pPr>
        <w:pStyle w:val="HTMLVorformatiert"/>
        <w:rPr>
          <w:rFonts w:ascii="AWO Fago Office" w:hAnsi="AWO Fago Office"/>
          <w:sz w:val="22"/>
          <w:szCs w:val="22"/>
        </w:rPr>
      </w:pPr>
      <w:r w:rsidRPr="008D57E4">
        <w:rPr>
          <w:rFonts w:ascii="AWO Fago Office" w:hAnsi="AWO Fago Office"/>
          <w:sz w:val="22"/>
          <w:szCs w:val="22"/>
        </w:rPr>
        <w:t xml:space="preserve">Müller und Pädagogin </w:t>
      </w:r>
      <w:r>
        <w:rPr>
          <w:rFonts w:ascii="AWO Fago Office" w:hAnsi="AWO Fago Office"/>
          <w:sz w:val="22"/>
          <w:szCs w:val="22"/>
        </w:rPr>
        <w:t xml:space="preserve">Anne </w:t>
      </w:r>
      <w:proofErr w:type="spellStart"/>
      <w:r>
        <w:rPr>
          <w:rFonts w:ascii="AWO Fago Office" w:hAnsi="AWO Fago Office"/>
          <w:sz w:val="22"/>
          <w:szCs w:val="22"/>
        </w:rPr>
        <w:t>Völlings</w:t>
      </w:r>
      <w:proofErr w:type="spellEnd"/>
      <w:r w:rsidRPr="008D57E4">
        <w:rPr>
          <w:rFonts w:ascii="AWO Fago Office" w:hAnsi="AWO Fago Office"/>
          <w:sz w:val="22"/>
          <w:szCs w:val="22"/>
        </w:rPr>
        <w:t xml:space="preserve"> tauschten sich über Startchancen in Wesel aus </w:t>
      </w:r>
    </w:p>
    <w:p w:rsidR="008D57E4" w:rsidRDefault="008D57E4" w:rsidP="008D57E4">
      <w:pPr>
        <w:pStyle w:val="HTMLVorformatiert"/>
        <w:rPr>
          <w:rFonts w:ascii="AWO Fago Office" w:hAnsi="AWO Fago Office"/>
          <w:sz w:val="22"/>
          <w:szCs w:val="22"/>
        </w:rPr>
      </w:pPr>
    </w:p>
    <w:p w:rsidR="008D57E4" w:rsidRPr="00F6628C" w:rsidRDefault="008D57E4" w:rsidP="008D57E4">
      <w:pPr>
        <w:pStyle w:val="Text"/>
        <w:rPr>
          <w:b/>
        </w:rPr>
      </w:pPr>
      <w:r w:rsidRPr="00F6628C">
        <w:rPr>
          <w:b/>
        </w:rPr>
        <w:t>Ansprechpartner für weitere Fragen und Informationen zur Pressemitteilung ist:</w:t>
      </w:r>
    </w:p>
    <w:p w:rsidR="008D57E4" w:rsidRDefault="008D57E4" w:rsidP="008D57E4">
      <w:pPr>
        <w:pStyle w:val="Text"/>
        <w:rPr>
          <w:b/>
        </w:rPr>
      </w:pPr>
    </w:p>
    <w:p w:rsidR="008D57E4" w:rsidRPr="00B6577A" w:rsidRDefault="008D57E4" w:rsidP="008D57E4">
      <w:pPr>
        <w:pStyle w:val="Text"/>
      </w:pPr>
      <w:r w:rsidRPr="00B6577A">
        <w:t>AWO Kreisverband Wesel e.V.</w:t>
      </w:r>
    </w:p>
    <w:p w:rsidR="008D57E4" w:rsidRPr="00B6577A" w:rsidRDefault="008D57E4" w:rsidP="008D57E4">
      <w:pPr>
        <w:pStyle w:val="Text"/>
        <w:rPr>
          <w:b/>
        </w:rPr>
      </w:pPr>
      <w:r>
        <w:t>Bernhard Scheid</w:t>
      </w:r>
    </w:p>
    <w:p w:rsidR="008D57E4" w:rsidRPr="00B6577A" w:rsidRDefault="008D57E4" w:rsidP="008D57E4">
      <w:pPr>
        <w:pStyle w:val="Text"/>
        <w:rPr>
          <w:b/>
        </w:rPr>
      </w:pPr>
      <w:r>
        <w:t>Bahnhofstr. 1-3</w:t>
      </w:r>
    </w:p>
    <w:p w:rsidR="008D57E4" w:rsidRPr="00B6577A" w:rsidRDefault="008D57E4" w:rsidP="008D57E4">
      <w:pPr>
        <w:pStyle w:val="Text"/>
        <w:rPr>
          <w:b/>
        </w:rPr>
      </w:pPr>
      <w:r>
        <w:t>47495 Rheinberg</w:t>
      </w:r>
    </w:p>
    <w:p w:rsidR="008D57E4" w:rsidRPr="00091BC2" w:rsidRDefault="008D57E4" w:rsidP="008D57E4">
      <w:pPr>
        <w:pStyle w:val="Text"/>
        <w:rPr>
          <w:b/>
        </w:rPr>
      </w:pPr>
      <w:r w:rsidRPr="00091BC2">
        <w:t>Tel. 02843 / 90 705 - 22</w:t>
      </w:r>
    </w:p>
    <w:p w:rsidR="008D57E4" w:rsidRPr="00F6628C" w:rsidRDefault="008D57E4" w:rsidP="008D57E4">
      <w:pPr>
        <w:pStyle w:val="Text"/>
        <w:rPr>
          <w:b/>
          <w:lang w:val="en-US"/>
        </w:rPr>
      </w:pPr>
      <w:r w:rsidRPr="00F6628C">
        <w:rPr>
          <w:lang w:val="en-US"/>
        </w:rPr>
        <w:t xml:space="preserve">Email: </w:t>
      </w:r>
      <w:r>
        <w:rPr>
          <w:lang w:val="en-US"/>
        </w:rPr>
        <w:t>gs</w:t>
      </w:r>
      <w:r w:rsidRPr="00F6628C">
        <w:rPr>
          <w:lang w:val="en-US"/>
        </w:rPr>
        <w:t>@awo-kv-wesel.de</w:t>
      </w:r>
    </w:p>
    <w:p w:rsidR="008D57E4" w:rsidRPr="00F6628C" w:rsidRDefault="008D57E4" w:rsidP="008D57E4">
      <w:pPr>
        <w:pStyle w:val="Text"/>
        <w:rPr>
          <w:b/>
        </w:rPr>
      </w:pPr>
      <w:r w:rsidRPr="000B1293">
        <w:t>www.awo-kv-wesel.de</w:t>
      </w:r>
    </w:p>
    <w:p w:rsidR="00A0185E" w:rsidRPr="008D57E4" w:rsidRDefault="00A0185E" w:rsidP="008D57E4">
      <w:pPr>
        <w:pStyle w:val="Text"/>
        <w:rPr>
          <w:szCs w:val="22"/>
        </w:rPr>
      </w:pPr>
      <w:bookmarkStart w:id="0" w:name="_GoBack"/>
      <w:bookmarkEnd w:id="0"/>
    </w:p>
    <w:sectPr w:rsidR="00A0185E" w:rsidRPr="008D57E4" w:rsidSect="00720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438" w:right="1134" w:bottom="567" w:left="226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6B" w:rsidRDefault="001C1C6B" w:rsidP="00E26888">
      <w:pPr>
        <w:spacing w:line="240" w:lineRule="auto"/>
      </w:pPr>
      <w:r>
        <w:separator/>
      </w:r>
    </w:p>
  </w:endnote>
  <w:endnote w:type="continuationSeparator" w:id="0">
    <w:p w:rsidR="001C1C6B" w:rsidRDefault="001C1C6B" w:rsidP="00E2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WO Fago Cond-Bold">
    <w:panose1 w:val="02000806040000020004"/>
    <w:charset w:val="00"/>
    <w:family w:val="auto"/>
    <w:pitch w:val="variable"/>
    <w:sig w:usb0="80000027" w:usb1="00000000" w:usb2="00000000" w:usb3="00000000" w:csb0="00000001" w:csb1="00000000"/>
  </w:font>
  <w:font w:name="ヒラギノ角ゴ Pro W3">
    <w:charset w:val="00"/>
    <w:family w:val="roman"/>
    <w:pitch w:val="default"/>
  </w:font>
  <w:font w:name="AWO Fago Office Bold">
    <w:panose1 w:val="02000800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45" w:rsidRDefault="009E3E4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45" w:rsidRDefault="009E3E4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45" w:rsidRDefault="009E3E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6B" w:rsidRDefault="001C1C6B" w:rsidP="00E26888">
      <w:pPr>
        <w:spacing w:line="240" w:lineRule="auto"/>
      </w:pPr>
      <w:r>
        <w:separator/>
      </w:r>
    </w:p>
  </w:footnote>
  <w:footnote w:type="continuationSeparator" w:id="0">
    <w:p w:rsidR="001C1C6B" w:rsidRDefault="001C1C6B" w:rsidP="00E26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C0" w:rsidRDefault="001C08C0" w:rsidP="00E26888">
    <w:pPr>
      <w:jc w:val="right"/>
      <w:rPr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1A22CE" wp14:editId="68B60051">
              <wp:simplePos x="0" y="0"/>
              <wp:positionH relativeFrom="column">
                <wp:posOffset>5128260</wp:posOffset>
              </wp:positionH>
              <wp:positionV relativeFrom="paragraph">
                <wp:posOffset>-40640</wp:posOffset>
              </wp:positionV>
              <wp:extent cx="819150" cy="239395"/>
              <wp:effectExtent l="13335" t="6985" r="571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8C0" w:rsidRDefault="001C08C0" w:rsidP="00E26888">
                          <w:pPr>
                            <w:spacing w:line="240" w:lineRule="auto"/>
                          </w:pPr>
                          <w:proofErr w:type="spellStart"/>
                          <w:r w:rsidRPr="00E26888">
                            <w:rPr>
                              <w:rStyle w:val="KopfzeileZchn"/>
                            </w:rPr>
                            <w:t>Seite</w:t>
                          </w:r>
                          <w:proofErr w:type="spellEnd"/>
                          <w:r w:rsidRPr="00E26888">
                            <w:rPr>
                              <w:rStyle w:val="KopfzeileZchn"/>
                            </w:rPr>
                            <w:t xml:space="preserve"> </w:t>
                          </w:r>
                          <w:r w:rsidRPr="00E26888">
                            <w:rPr>
                              <w:rStyle w:val="KopfzeileZchn"/>
                            </w:rPr>
                            <w:fldChar w:fldCharType="begin"/>
                          </w:r>
                          <w:r w:rsidRPr="00E26888">
                            <w:rPr>
                              <w:rStyle w:val="KopfzeileZchn"/>
                            </w:rPr>
                            <w:instrText xml:space="preserve"> PAGE </w:instrText>
                          </w:r>
                          <w:r w:rsidRPr="00E26888">
                            <w:rPr>
                              <w:rStyle w:val="KopfzeileZchn"/>
                            </w:rPr>
                            <w:fldChar w:fldCharType="separate"/>
                          </w:r>
                          <w:r>
                            <w:rPr>
                              <w:rStyle w:val="KopfzeileZchn"/>
                              <w:noProof/>
                            </w:rPr>
                            <w:t>2</w:t>
                          </w:r>
                          <w:r w:rsidRPr="00E26888">
                            <w:rPr>
                              <w:rStyle w:val="KopfzeileZchn"/>
                            </w:rPr>
                            <w:fldChar w:fldCharType="end"/>
                          </w:r>
                          <w:r w:rsidRPr="00E26888">
                            <w:rPr>
                              <w:rStyle w:val="KopfzeileZchn"/>
                            </w:rPr>
                            <w:t xml:space="preserve"> von </w:t>
                          </w:r>
                          <w:r w:rsidRPr="00E26888">
                            <w:rPr>
                              <w:rStyle w:val="KopfzeileZchn"/>
                            </w:rPr>
                            <w:fldChar w:fldCharType="begin"/>
                          </w:r>
                          <w:r w:rsidRPr="00E26888">
                            <w:rPr>
                              <w:rStyle w:val="KopfzeileZchn"/>
                            </w:rPr>
                            <w:instrText xml:space="preserve"> NUMPAGES  </w:instrText>
                          </w:r>
                          <w:r w:rsidRPr="00E26888"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8D57E4">
                            <w:rPr>
                              <w:rStyle w:val="KopfzeileZchn"/>
                              <w:noProof/>
                            </w:rPr>
                            <w:t>1</w:t>
                          </w:r>
                          <w:r w:rsidRPr="00E26888"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:rsidR="001C08C0" w:rsidRDefault="001C08C0" w:rsidP="00E26888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8pt;margin-top:-3.2pt;width:64.5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" strokecolor="white">
              <v:textbox>
                <w:txbxContent>
                  <w:p w:rsidR="001C08C0" w:rsidRDefault="001C08C0" w:rsidP="00E26888">
                    <w:pPr>
                      <w:spacing w:line="240" w:lineRule="auto"/>
                    </w:pPr>
                    <w:proofErr w:type="spellStart"/>
                    <w:r w:rsidRPr="00E26888">
                      <w:rPr>
                        <w:rStyle w:val="KopfzeileZchn"/>
                      </w:rPr>
                      <w:t>Seite</w:t>
                    </w:r>
                    <w:proofErr w:type="spellEnd"/>
                    <w:r w:rsidRPr="00E26888">
                      <w:rPr>
                        <w:rStyle w:val="KopfzeileZchn"/>
                      </w:rPr>
                      <w:t xml:space="preserve"> </w:t>
                    </w:r>
                    <w:r w:rsidRPr="00E26888">
                      <w:rPr>
                        <w:rStyle w:val="KopfzeileZchn"/>
                      </w:rPr>
                      <w:fldChar w:fldCharType="begin"/>
                    </w:r>
                    <w:r w:rsidRPr="00E26888">
                      <w:rPr>
                        <w:rStyle w:val="KopfzeileZchn"/>
                      </w:rPr>
                      <w:instrText xml:space="preserve"> PAGE </w:instrText>
                    </w:r>
                    <w:r w:rsidRPr="00E26888">
                      <w:rPr>
                        <w:rStyle w:val="KopfzeileZchn"/>
                      </w:rPr>
                      <w:fldChar w:fldCharType="separate"/>
                    </w:r>
                    <w:r>
                      <w:rPr>
                        <w:rStyle w:val="KopfzeileZchn"/>
                        <w:noProof/>
                      </w:rPr>
                      <w:t>2</w:t>
                    </w:r>
                    <w:r w:rsidRPr="00E26888">
                      <w:rPr>
                        <w:rStyle w:val="KopfzeileZchn"/>
                      </w:rPr>
                      <w:fldChar w:fldCharType="end"/>
                    </w:r>
                    <w:r w:rsidRPr="00E26888">
                      <w:rPr>
                        <w:rStyle w:val="KopfzeileZchn"/>
                      </w:rPr>
                      <w:t xml:space="preserve"> von </w:t>
                    </w:r>
                    <w:r w:rsidRPr="00E26888">
                      <w:rPr>
                        <w:rStyle w:val="KopfzeileZchn"/>
                      </w:rPr>
                      <w:fldChar w:fldCharType="begin"/>
                    </w:r>
                    <w:r w:rsidRPr="00E26888">
                      <w:rPr>
                        <w:rStyle w:val="KopfzeileZchn"/>
                      </w:rPr>
                      <w:instrText xml:space="preserve"> NUMPAGES  </w:instrText>
                    </w:r>
                    <w:r w:rsidRPr="00E26888">
                      <w:rPr>
                        <w:rStyle w:val="KopfzeileZchn"/>
                      </w:rPr>
                      <w:fldChar w:fldCharType="separate"/>
                    </w:r>
                    <w:r w:rsidR="008D57E4">
                      <w:rPr>
                        <w:rStyle w:val="KopfzeileZchn"/>
                        <w:noProof/>
                      </w:rPr>
                      <w:t>1</w:t>
                    </w:r>
                    <w:r w:rsidRPr="00E26888">
                      <w:rPr>
                        <w:rStyle w:val="KopfzeileZchn"/>
                      </w:rPr>
                      <w:fldChar w:fldCharType="end"/>
                    </w:r>
                  </w:p>
                  <w:p w:rsidR="001C08C0" w:rsidRDefault="001C08C0" w:rsidP="00E26888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C08C0" w:rsidRDefault="001C08C0" w:rsidP="00A018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C0" w:rsidRDefault="009E3E45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6BFF43E" wp14:editId="4D09C0DF">
          <wp:simplePos x="0" y="0"/>
          <wp:positionH relativeFrom="column">
            <wp:posOffset>-1330325</wp:posOffset>
          </wp:positionH>
          <wp:positionV relativeFrom="margin">
            <wp:posOffset>-1323340</wp:posOffset>
          </wp:positionV>
          <wp:extent cx="2867025" cy="809625"/>
          <wp:effectExtent l="0" t="0" r="9525" b="9525"/>
          <wp:wrapNone/>
          <wp:docPr id="2" name="Grafik 2" descr="AWO Logo Brib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O Logo Bribo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8C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7DE7D5" wp14:editId="4633A7FA">
              <wp:simplePos x="0" y="0"/>
              <wp:positionH relativeFrom="column">
                <wp:posOffset>5894070</wp:posOffset>
              </wp:positionH>
              <wp:positionV relativeFrom="paragraph">
                <wp:posOffset>1200150</wp:posOffset>
              </wp:positionV>
              <wp:extent cx="219075" cy="9791700"/>
              <wp:effectExtent l="0" t="0" r="9525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9791700"/>
                      </a:xfrm>
                      <a:prstGeom prst="rect">
                        <a:avLst/>
                      </a:prstGeom>
                      <a:solidFill>
                        <a:srgbClr val="E200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" o:spid="_x0000_s1026" style="position:absolute;margin-left:464.1pt;margin-top:94.5pt;width:17.25pt;height:77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" fillcolor="#e2001a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45" w:rsidRDefault="009E3E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097" style="mso-position-vertical-relative:margin" fill="f" fillcolor="white" stroke="f">
      <v:fill color="white" on="f"/>
      <v:stroke on="f"/>
      <o:colormru v:ext="edit" colors="#e2001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6B"/>
    <w:rsid w:val="000B487D"/>
    <w:rsid w:val="001136D5"/>
    <w:rsid w:val="00185159"/>
    <w:rsid w:val="001C08C0"/>
    <w:rsid w:val="001C1C6B"/>
    <w:rsid w:val="002233C1"/>
    <w:rsid w:val="00245AFE"/>
    <w:rsid w:val="0025061B"/>
    <w:rsid w:val="00293BD1"/>
    <w:rsid w:val="003640F9"/>
    <w:rsid w:val="00365215"/>
    <w:rsid w:val="004448A0"/>
    <w:rsid w:val="006C3910"/>
    <w:rsid w:val="00720269"/>
    <w:rsid w:val="00782685"/>
    <w:rsid w:val="008D57E4"/>
    <w:rsid w:val="00982B8D"/>
    <w:rsid w:val="009E3E45"/>
    <w:rsid w:val="00A0185E"/>
    <w:rsid w:val="00A526F2"/>
    <w:rsid w:val="00AF4971"/>
    <w:rsid w:val="00BD6EAC"/>
    <w:rsid w:val="00DD4D89"/>
    <w:rsid w:val="00E26888"/>
    <w:rsid w:val="00F36F0D"/>
    <w:rsid w:val="00FD1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vertical-relative:margin" fill="f" fillcolor="white" stroke="f">
      <v:fill color="white" on="f"/>
      <v:stroke on="f"/>
      <o:colormru v:ext="edit" colors="#e2001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sid w:val="00E26888"/>
    <w:pPr>
      <w:spacing w:line="300" w:lineRule="exact"/>
    </w:pPr>
    <w:rPr>
      <w:rFonts w:ascii="AWO Fago Office" w:hAnsi="AWO Fago Office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A0185E"/>
    <w:pPr>
      <w:keepNext/>
      <w:spacing w:line="760" w:lineRule="exact"/>
      <w:outlineLvl w:val="0"/>
    </w:pPr>
    <w:rPr>
      <w:rFonts w:ascii="AWO Fago Cond-Bold" w:hAnsi="AWO Fago Cond-Bold"/>
      <w:b/>
      <w:bCs/>
      <w:kern w:val="32"/>
      <w:sz w:val="7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ssethema">
    <w:name w:val="Pressethema"/>
    <w:basedOn w:val="Text"/>
    <w:qFormat/>
    <w:rsid w:val="00A0185E"/>
    <w:pPr>
      <w:spacing w:line="420" w:lineRule="exact"/>
    </w:pPr>
    <w:rPr>
      <w:sz w:val="36"/>
    </w:rPr>
  </w:style>
  <w:style w:type="paragraph" w:customStyle="1" w:styleId="Text">
    <w:name w:val="Text"/>
    <w:autoRedefine/>
    <w:rsid w:val="00A0185E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line="300" w:lineRule="exact"/>
    </w:pPr>
    <w:rPr>
      <w:rFonts w:ascii="AWO Fago Office" w:eastAsia="ヒラギノ角ゴ Pro W3" w:hAnsi="AWO Fago Office"/>
      <w:color w:val="000000"/>
      <w:sz w:val="22"/>
    </w:rPr>
  </w:style>
  <w:style w:type="paragraph" w:customStyle="1" w:styleId="Textfett">
    <w:name w:val="Text fett"/>
    <w:autoRedefine/>
    <w:rsid w:val="00AF4971"/>
    <w:pPr>
      <w:spacing w:line="300" w:lineRule="exact"/>
    </w:pPr>
    <w:rPr>
      <w:rFonts w:ascii="AWO Fago Office Bold" w:eastAsia="ヒラギノ角ゴ Pro W3" w:hAnsi="AWO Fago Office Bold"/>
      <w:color w:val="000000"/>
      <w:sz w:val="22"/>
    </w:rPr>
  </w:style>
  <w:style w:type="paragraph" w:styleId="Kopfzeile">
    <w:name w:val="header"/>
    <w:basedOn w:val="Text"/>
    <w:link w:val="KopfzeileZchn"/>
    <w:locked/>
    <w:rsid w:val="00E26888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E26888"/>
    <w:rPr>
      <w:rFonts w:ascii="AWO Fago Office" w:eastAsia="ヒラギノ角ゴ Pro W3" w:hAnsi="AWO Fago Office"/>
      <w:color w:val="000000"/>
      <w:sz w:val="16"/>
    </w:rPr>
  </w:style>
  <w:style w:type="paragraph" w:styleId="Fuzeile">
    <w:name w:val="footer"/>
    <w:basedOn w:val="Standard"/>
    <w:link w:val="FuzeileZchn"/>
    <w:locked/>
    <w:rsid w:val="00E26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6888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E26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6888"/>
    <w:rPr>
      <w:rFonts w:ascii="Tahoma" w:hAnsi="Tahoma" w:cs="Tahoma"/>
      <w:sz w:val="16"/>
      <w:szCs w:val="16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A0185E"/>
    <w:rPr>
      <w:rFonts w:ascii="AWO Fago Cond-Bold" w:hAnsi="AWO Fago Cond-Bold"/>
      <w:b/>
      <w:bCs/>
      <w:kern w:val="32"/>
      <w:sz w:val="72"/>
      <w:szCs w:val="32"/>
      <w:lang w:val="en-US"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8D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D57E4"/>
    <w:rPr>
      <w:rFonts w:ascii="Courier New" w:eastAsiaTheme="minorHAnsi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sid w:val="00E26888"/>
    <w:pPr>
      <w:spacing w:line="300" w:lineRule="exact"/>
    </w:pPr>
    <w:rPr>
      <w:rFonts w:ascii="AWO Fago Office" w:hAnsi="AWO Fago Office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A0185E"/>
    <w:pPr>
      <w:keepNext/>
      <w:spacing w:line="760" w:lineRule="exact"/>
      <w:outlineLvl w:val="0"/>
    </w:pPr>
    <w:rPr>
      <w:rFonts w:ascii="AWO Fago Cond-Bold" w:hAnsi="AWO Fago Cond-Bold"/>
      <w:b/>
      <w:bCs/>
      <w:kern w:val="32"/>
      <w:sz w:val="7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ssethema">
    <w:name w:val="Pressethema"/>
    <w:basedOn w:val="Text"/>
    <w:qFormat/>
    <w:rsid w:val="00A0185E"/>
    <w:pPr>
      <w:spacing w:line="420" w:lineRule="exact"/>
    </w:pPr>
    <w:rPr>
      <w:sz w:val="36"/>
    </w:rPr>
  </w:style>
  <w:style w:type="paragraph" w:customStyle="1" w:styleId="Text">
    <w:name w:val="Text"/>
    <w:autoRedefine/>
    <w:rsid w:val="00A0185E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line="300" w:lineRule="exact"/>
    </w:pPr>
    <w:rPr>
      <w:rFonts w:ascii="AWO Fago Office" w:eastAsia="ヒラギノ角ゴ Pro W3" w:hAnsi="AWO Fago Office"/>
      <w:color w:val="000000"/>
      <w:sz w:val="22"/>
    </w:rPr>
  </w:style>
  <w:style w:type="paragraph" w:customStyle="1" w:styleId="Textfett">
    <w:name w:val="Text fett"/>
    <w:autoRedefine/>
    <w:rsid w:val="00AF4971"/>
    <w:pPr>
      <w:spacing w:line="300" w:lineRule="exact"/>
    </w:pPr>
    <w:rPr>
      <w:rFonts w:ascii="AWO Fago Office Bold" w:eastAsia="ヒラギノ角ゴ Pro W3" w:hAnsi="AWO Fago Office Bold"/>
      <w:color w:val="000000"/>
      <w:sz w:val="22"/>
    </w:rPr>
  </w:style>
  <w:style w:type="paragraph" w:styleId="Kopfzeile">
    <w:name w:val="header"/>
    <w:basedOn w:val="Text"/>
    <w:link w:val="KopfzeileZchn"/>
    <w:locked/>
    <w:rsid w:val="00E26888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E26888"/>
    <w:rPr>
      <w:rFonts w:ascii="AWO Fago Office" w:eastAsia="ヒラギノ角ゴ Pro W3" w:hAnsi="AWO Fago Office"/>
      <w:color w:val="000000"/>
      <w:sz w:val="16"/>
    </w:rPr>
  </w:style>
  <w:style w:type="paragraph" w:styleId="Fuzeile">
    <w:name w:val="footer"/>
    <w:basedOn w:val="Standard"/>
    <w:link w:val="FuzeileZchn"/>
    <w:locked/>
    <w:rsid w:val="00E26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6888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E26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6888"/>
    <w:rPr>
      <w:rFonts w:ascii="Tahoma" w:hAnsi="Tahoma" w:cs="Tahoma"/>
      <w:sz w:val="16"/>
      <w:szCs w:val="16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A0185E"/>
    <w:rPr>
      <w:rFonts w:ascii="AWO Fago Cond-Bold" w:hAnsi="AWO Fago Cond-Bold"/>
      <w:b/>
      <w:bCs/>
      <w:kern w:val="32"/>
      <w:sz w:val="72"/>
      <w:szCs w:val="32"/>
      <w:lang w:val="en-US"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8D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D57E4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\AppData\Local\Temp\13\Vorlage-AWO-informiert-mit-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Vorlage-AWO-informiert-mit-logo.dotx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KLXM Crossmedia GmbH</Company>
  <LinksUpToDate>false</LinksUpToDate>
  <CharactersWithSpaces>1724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mailto:gs@awo-kv-wesel.de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Henseler</dc:creator>
  <cp:lastModifiedBy>Regina Henseler</cp:lastModifiedBy>
  <cp:revision>2</cp:revision>
  <cp:lastPrinted>2014-04-25T06:22:00Z</cp:lastPrinted>
  <dcterms:created xsi:type="dcterms:W3CDTF">2014-04-25T06:33:00Z</dcterms:created>
  <dcterms:modified xsi:type="dcterms:W3CDTF">2014-04-25T06:33:00Z</dcterms:modified>
</cp:coreProperties>
</file>